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4786"/>
      </w:tblGrid>
      <w:tr w:rsidR="00242E9B" w:rsidRPr="00242E9B" w:rsidTr="00242E9B">
        <w:trPr>
          <w:jc w:val="right"/>
        </w:trPr>
        <w:tc>
          <w:tcPr>
            <w:tcW w:w="4786" w:type="dxa"/>
          </w:tcPr>
          <w:p w:rsidR="00242E9B" w:rsidRPr="00242E9B" w:rsidRDefault="00242E9B" w:rsidP="0013131C">
            <w:pPr>
              <w:pStyle w:val="ac"/>
              <w:ind w:right="-143"/>
              <w:rPr>
                <w:rFonts w:ascii="Cambria" w:hAnsi="Cambria"/>
                <w:b/>
                <w:sz w:val="24"/>
                <w:szCs w:val="24"/>
              </w:rPr>
            </w:pPr>
            <w:r w:rsidRPr="00242E9B">
              <w:rPr>
                <w:rFonts w:ascii="Cambria" w:hAnsi="Cambria"/>
                <w:b/>
                <w:sz w:val="24"/>
                <w:szCs w:val="24"/>
              </w:rPr>
              <w:t>«УТВЕРЖДЕН</w:t>
            </w:r>
            <w:r w:rsidRPr="00242E9B">
              <w:rPr>
                <w:rFonts w:ascii="Cambria" w:hAnsi="Cambria"/>
                <w:b/>
                <w:sz w:val="24"/>
                <w:szCs w:val="24"/>
              </w:rPr>
              <w:t>О</w:t>
            </w:r>
            <w:r w:rsidRPr="00242E9B">
              <w:rPr>
                <w:rFonts w:ascii="Cambria" w:hAnsi="Cambria"/>
                <w:b/>
                <w:sz w:val="24"/>
                <w:szCs w:val="24"/>
              </w:rPr>
              <w:t>»</w:t>
            </w:r>
          </w:p>
          <w:p w:rsidR="00242E9B" w:rsidRPr="00242E9B" w:rsidRDefault="00242E9B" w:rsidP="0013131C">
            <w:pPr>
              <w:pStyle w:val="ac"/>
              <w:ind w:right="-143"/>
              <w:rPr>
                <w:rFonts w:ascii="Cambria" w:hAnsi="Cambria"/>
                <w:sz w:val="24"/>
                <w:szCs w:val="24"/>
              </w:rPr>
            </w:pPr>
            <w:r w:rsidRPr="00242E9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242E9B">
              <w:rPr>
                <w:rFonts w:ascii="Cambria" w:hAnsi="Cambria"/>
                <w:sz w:val="24"/>
                <w:szCs w:val="24"/>
              </w:rPr>
              <w:t>Решением Совета Союза НТПП</w:t>
            </w:r>
          </w:p>
          <w:p w:rsidR="00242E9B" w:rsidRPr="00242E9B" w:rsidRDefault="00242E9B" w:rsidP="0013131C">
            <w:pPr>
              <w:pStyle w:val="ac"/>
              <w:ind w:right="-143"/>
              <w:rPr>
                <w:rFonts w:ascii="Cambria" w:hAnsi="Cambria"/>
                <w:sz w:val="24"/>
                <w:szCs w:val="24"/>
              </w:rPr>
            </w:pPr>
            <w:r w:rsidRPr="00242E9B">
              <w:rPr>
                <w:rFonts w:ascii="Cambria" w:hAnsi="Cambria"/>
                <w:sz w:val="24"/>
                <w:szCs w:val="24"/>
              </w:rPr>
              <w:t>Протокол № 41 от 12.12.2025г.</w:t>
            </w:r>
          </w:p>
          <w:p w:rsidR="00242E9B" w:rsidRPr="00242E9B" w:rsidRDefault="00242E9B" w:rsidP="0013131C">
            <w:pPr>
              <w:pStyle w:val="ac"/>
              <w:ind w:right="-143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F92F6E" w:rsidRDefault="00F92F6E" w:rsidP="00F92F6E">
      <w:pPr>
        <w:spacing w:after="0" w:line="240" w:lineRule="auto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</w:p>
    <w:p w:rsidR="00F92F6E" w:rsidRPr="0029036C" w:rsidRDefault="00F92F6E" w:rsidP="00F92F6E">
      <w:pPr>
        <w:spacing w:after="0" w:line="240" w:lineRule="auto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  <w:r w:rsidRPr="0029036C">
        <w:rPr>
          <w:rFonts w:ascii="Cambria" w:hAnsi="Cambria" w:cs="Times New Roman"/>
          <w:b/>
          <w:sz w:val="24"/>
          <w:szCs w:val="24"/>
        </w:rPr>
        <w:t>ПОЛОЖЕНИЕ</w:t>
      </w:r>
    </w:p>
    <w:p w:rsidR="00F92F6E" w:rsidRPr="0029036C" w:rsidRDefault="00F92F6E" w:rsidP="00F92F6E">
      <w:pPr>
        <w:spacing w:after="0" w:line="240" w:lineRule="auto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  <w:r w:rsidRPr="0029036C">
        <w:rPr>
          <w:rFonts w:ascii="Cambria" w:hAnsi="Cambria" w:cs="Times New Roman"/>
          <w:b/>
          <w:sz w:val="24"/>
          <w:szCs w:val="24"/>
        </w:rPr>
        <w:t>о Комиссии Союза «Новороссийская торгово-промышленная палата»</w:t>
      </w:r>
    </w:p>
    <w:p w:rsidR="00F92F6E" w:rsidRPr="0029036C" w:rsidRDefault="00F92F6E" w:rsidP="00F92F6E">
      <w:pPr>
        <w:spacing w:after="0" w:line="240" w:lineRule="auto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  <w:r w:rsidRPr="0029036C">
        <w:rPr>
          <w:rFonts w:ascii="Cambria" w:hAnsi="Cambria" w:cs="Times New Roman"/>
          <w:b/>
          <w:sz w:val="24"/>
          <w:szCs w:val="24"/>
        </w:rPr>
        <w:t xml:space="preserve">по </w:t>
      </w:r>
      <w:r w:rsidR="00457E35">
        <w:rPr>
          <w:rFonts w:ascii="Cambria" w:hAnsi="Cambria" w:cs="Times New Roman"/>
          <w:b/>
          <w:sz w:val="24"/>
          <w:szCs w:val="24"/>
        </w:rPr>
        <w:t>развитию сферы гостеприимства</w:t>
      </w:r>
    </w:p>
    <w:p w:rsidR="005765BE" w:rsidRDefault="005765BE"/>
    <w:p w:rsidR="00457E35" w:rsidRPr="0029036C" w:rsidRDefault="00457E35" w:rsidP="00242E9B">
      <w:pPr>
        <w:spacing w:after="0" w:line="240" w:lineRule="auto"/>
        <w:ind w:firstLine="567"/>
        <w:jc w:val="center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b/>
          <w:sz w:val="24"/>
          <w:szCs w:val="24"/>
        </w:rPr>
        <w:t>1. Общие положения</w:t>
      </w:r>
    </w:p>
    <w:p w:rsidR="00457E35" w:rsidRPr="0029036C" w:rsidRDefault="00457E35" w:rsidP="00457E35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1.1. </w:t>
      </w:r>
      <w:r w:rsidRPr="0029036C">
        <w:rPr>
          <w:rFonts w:ascii="Cambria" w:hAnsi="Cambria"/>
          <w:sz w:val="24"/>
          <w:szCs w:val="24"/>
        </w:rPr>
        <w:t xml:space="preserve">Настоящее Положение определяет порядок деятельности Комиссии Союза «Новороссийская торгово-промышленная палата» по </w:t>
      </w:r>
      <w:r>
        <w:rPr>
          <w:rFonts w:ascii="Cambria" w:hAnsi="Cambria"/>
          <w:sz w:val="24"/>
          <w:szCs w:val="24"/>
        </w:rPr>
        <w:t>развитию сферы гостеприимства</w:t>
      </w:r>
      <w:r w:rsidRPr="0029036C">
        <w:rPr>
          <w:rFonts w:ascii="Cambria" w:hAnsi="Cambria"/>
          <w:sz w:val="24"/>
          <w:szCs w:val="24"/>
        </w:rPr>
        <w:t xml:space="preserve"> (далее – Комиссия)</w:t>
      </w:r>
      <w:r w:rsidR="00CF44F8">
        <w:rPr>
          <w:rFonts w:ascii="Cambria" w:hAnsi="Cambria"/>
          <w:sz w:val="24"/>
          <w:szCs w:val="24"/>
        </w:rPr>
        <w:t xml:space="preserve"> и </w:t>
      </w:r>
      <w:r w:rsidR="00CF44F8" w:rsidRPr="00CF44F8">
        <w:rPr>
          <w:rFonts w:ascii="Cambria" w:hAnsi="Cambria"/>
          <w:sz w:val="24"/>
          <w:szCs w:val="24"/>
        </w:rPr>
        <w:t>применяется для осуществления общей координации ее деятельности.</w:t>
      </w:r>
    </w:p>
    <w:p w:rsidR="00457E35" w:rsidRPr="0029036C" w:rsidRDefault="00457E35" w:rsidP="00457E35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1.2. </w:t>
      </w:r>
      <w:r w:rsidRPr="0029036C">
        <w:rPr>
          <w:rFonts w:ascii="Cambria" w:hAnsi="Cambria"/>
          <w:sz w:val="24"/>
          <w:szCs w:val="24"/>
        </w:rPr>
        <w:t>Комиссия создается решением Совета Союза НТПП.</w:t>
      </w:r>
    </w:p>
    <w:p w:rsidR="00457E35" w:rsidRPr="0029036C" w:rsidRDefault="00457E35" w:rsidP="00457E35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 w:rsidRPr="0029036C">
        <w:rPr>
          <w:rFonts w:ascii="Cambria" w:hAnsi="Cambria"/>
          <w:sz w:val="24"/>
          <w:szCs w:val="24"/>
        </w:rPr>
        <w:t>1.3. Комиссия не является юридическим лицом и осуществляет свою деятельность в соответствии с Положением о комиссиях и комитетах при Новороссийской торгово-промышленной палат</w:t>
      </w:r>
      <w:r>
        <w:rPr>
          <w:rFonts w:ascii="Cambria" w:hAnsi="Cambria"/>
          <w:sz w:val="24"/>
          <w:szCs w:val="24"/>
        </w:rPr>
        <w:t>е</w:t>
      </w:r>
      <w:r w:rsidRPr="0029036C">
        <w:rPr>
          <w:rFonts w:ascii="Cambria" w:hAnsi="Cambria"/>
          <w:sz w:val="24"/>
          <w:szCs w:val="24"/>
        </w:rPr>
        <w:t>, утвержденным решением Совета Союза НТПП (протокол № 1 от 11.10.2018г.).</w:t>
      </w:r>
    </w:p>
    <w:p w:rsidR="00CF44F8" w:rsidRPr="00CF44F8" w:rsidRDefault="00457E35" w:rsidP="00457E35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 w:rsidRPr="00CF44F8">
        <w:rPr>
          <w:rFonts w:ascii="Cambria" w:hAnsi="Cambria"/>
          <w:sz w:val="24"/>
          <w:szCs w:val="24"/>
        </w:rPr>
        <w:t xml:space="preserve">1.4. </w:t>
      </w:r>
      <w:r w:rsidR="00CF44F8" w:rsidRPr="00CF44F8">
        <w:rPr>
          <w:rFonts w:ascii="Cambria" w:hAnsi="Cambria"/>
          <w:sz w:val="24"/>
          <w:szCs w:val="24"/>
        </w:rPr>
        <w:t>Члены Комиссии осуществляют свою деятельность на общественных началах</w:t>
      </w:r>
      <w:r w:rsidR="00CF44F8">
        <w:rPr>
          <w:rFonts w:ascii="Cambria" w:hAnsi="Cambria"/>
          <w:sz w:val="24"/>
          <w:szCs w:val="24"/>
        </w:rPr>
        <w:t xml:space="preserve"> и </w:t>
      </w:r>
      <w:r w:rsidR="00CF44F8" w:rsidRPr="00CF44F8">
        <w:rPr>
          <w:rFonts w:ascii="Cambria" w:hAnsi="Cambria"/>
          <w:sz w:val="24"/>
          <w:szCs w:val="24"/>
        </w:rPr>
        <w:t xml:space="preserve">сохраняют свою самостоятельность. </w:t>
      </w:r>
    </w:p>
    <w:p w:rsidR="00457E35" w:rsidRDefault="00457E35" w:rsidP="00457E35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 w:rsidRPr="0029036C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>5</w:t>
      </w:r>
      <w:r w:rsidRPr="0029036C">
        <w:rPr>
          <w:rFonts w:ascii="Cambria" w:hAnsi="Cambria"/>
          <w:sz w:val="24"/>
          <w:szCs w:val="24"/>
        </w:rPr>
        <w:t>. Решения, принимаемые Комиссией, носят рекомендательный характер и могут вноситься для рассмотрения на заседания Совета Союза НТПП.</w:t>
      </w:r>
    </w:p>
    <w:p w:rsidR="00457E35" w:rsidRDefault="00457E35" w:rsidP="00457E35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 w:rsidRPr="0029036C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>6</w:t>
      </w:r>
      <w:r w:rsidRPr="0029036C">
        <w:rPr>
          <w:rFonts w:ascii="Cambria" w:hAnsi="Cambria"/>
          <w:sz w:val="24"/>
          <w:szCs w:val="24"/>
        </w:rPr>
        <w:t>. В своей деятельности Комиссия руководствуется Законом Российской Федерации «О торгово-промышленных палатах в Российской Федерации», Уставом Союза «Новороссийская торгово-промышленная палата», решениями Совета Союза НТПП, а также настоящим Положением.</w:t>
      </w:r>
    </w:p>
    <w:p w:rsidR="00CF44F8" w:rsidRDefault="00CF44F8" w:rsidP="00457E35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</w:p>
    <w:p w:rsidR="00CF44F8" w:rsidRDefault="00CF44F8" w:rsidP="00242E9B">
      <w:pPr>
        <w:spacing w:after="0" w:line="240" w:lineRule="auto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  <w:r w:rsidRPr="00412E58">
        <w:rPr>
          <w:rFonts w:ascii="Cambria" w:hAnsi="Cambria" w:cs="Times New Roman"/>
          <w:b/>
          <w:sz w:val="24"/>
          <w:szCs w:val="24"/>
        </w:rPr>
        <w:t>2. Цели, задачи</w:t>
      </w:r>
      <w:r w:rsidR="00BA6228">
        <w:rPr>
          <w:rFonts w:ascii="Cambria" w:hAnsi="Cambria" w:cs="Times New Roman"/>
          <w:b/>
          <w:sz w:val="24"/>
          <w:szCs w:val="24"/>
        </w:rPr>
        <w:t xml:space="preserve"> и</w:t>
      </w:r>
      <w:r w:rsidRPr="00412E58">
        <w:rPr>
          <w:rFonts w:ascii="Cambria" w:hAnsi="Cambria" w:cs="Times New Roman"/>
          <w:b/>
          <w:sz w:val="24"/>
          <w:szCs w:val="24"/>
        </w:rPr>
        <w:t xml:space="preserve"> функции</w:t>
      </w:r>
      <w:r w:rsidR="00BA6228">
        <w:rPr>
          <w:rFonts w:ascii="Cambria" w:hAnsi="Cambria" w:cs="Times New Roman"/>
          <w:b/>
          <w:sz w:val="24"/>
          <w:szCs w:val="24"/>
        </w:rPr>
        <w:t xml:space="preserve"> </w:t>
      </w:r>
      <w:r w:rsidRPr="00412E58">
        <w:rPr>
          <w:rFonts w:ascii="Cambria" w:hAnsi="Cambria" w:cs="Times New Roman"/>
          <w:b/>
          <w:sz w:val="24"/>
          <w:szCs w:val="24"/>
        </w:rPr>
        <w:t>Комиссии</w:t>
      </w:r>
    </w:p>
    <w:p w:rsidR="00412E58" w:rsidRPr="00412E58" w:rsidRDefault="00412E58" w:rsidP="00412E58">
      <w:pPr>
        <w:pStyle w:val="ac"/>
        <w:ind w:firstLine="567"/>
        <w:jc w:val="both"/>
        <w:rPr>
          <w:rFonts w:ascii="Cambria" w:hAnsi="Cambria"/>
          <w:b/>
          <w:sz w:val="24"/>
          <w:szCs w:val="24"/>
        </w:rPr>
      </w:pPr>
      <w:r w:rsidRPr="00412E58">
        <w:rPr>
          <w:rFonts w:ascii="Cambria" w:hAnsi="Cambria"/>
          <w:b/>
          <w:sz w:val="24"/>
          <w:szCs w:val="24"/>
        </w:rPr>
        <w:t>2.1. Цели создания Комиссии:</w:t>
      </w:r>
    </w:p>
    <w:p w:rsidR="00187226" w:rsidRDefault="00B75188" w:rsidP="00B7518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2.1.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1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 Ф</w:t>
      </w:r>
      <w:r w:rsidR="00187226">
        <w:rPr>
          <w:rFonts w:ascii="Cambria" w:eastAsia="Times New Roman" w:hAnsi="Cambria" w:cs="Times New Roman"/>
          <w:sz w:val="24"/>
          <w:szCs w:val="24"/>
          <w:lang w:eastAsia="ru-RU"/>
        </w:rPr>
        <w:t>ормирование сообщества предпринимателей, объединенных желанием и намерениями развития и повышения качества услуг сферы гостеприимства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:rsidR="00B75188" w:rsidRDefault="00B75188" w:rsidP="00B7518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2.1.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2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 С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>одействие создани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ю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необходимых условий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>формировани</w:t>
      </w:r>
      <w:r w:rsidR="002456A0">
        <w:rPr>
          <w:rFonts w:ascii="Cambria" w:eastAsia="Times New Roman" w:hAnsi="Cambria" w:cs="Times New Roman"/>
          <w:sz w:val="24"/>
          <w:szCs w:val="24"/>
          <w:lang w:eastAsia="ru-RU"/>
        </w:rPr>
        <w:t>я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новых</w:t>
      </w:r>
      <w:r w:rsid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>возможностей</w:t>
      </w:r>
      <w:r w:rsid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>направленных на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:rsidR="00B75188" w:rsidRDefault="00B75188" w:rsidP="005A6D54">
      <w:pPr>
        <w:pStyle w:val="ac"/>
        <w:ind w:firstLine="567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привлечение внешних инвестиций в сферу гостеприимства города Новороссийск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B75188" w:rsidRDefault="00B75188" w:rsidP="005A6D54">
      <w:pPr>
        <w:pStyle w:val="ac"/>
        <w:ind w:firstLine="567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>реализаци</w:t>
      </w:r>
      <w:r w:rsidR="002456A0">
        <w:rPr>
          <w:rFonts w:ascii="Cambria" w:eastAsia="Times New Roman" w:hAnsi="Cambria" w:cs="Times New Roman"/>
          <w:sz w:val="24"/>
          <w:szCs w:val="24"/>
          <w:lang w:eastAsia="ru-RU"/>
        </w:rPr>
        <w:t>ю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различных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проектов развити</w:t>
      </w:r>
      <w:r w:rsidR="002456A0">
        <w:rPr>
          <w:rFonts w:ascii="Cambria" w:eastAsia="Times New Roman" w:hAnsi="Cambria" w:cs="Times New Roman"/>
          <w:sz w:val="24"/>
          <w:szCs w:val="24"/>
          <w:lang w:eastAsia="ru-RU"/>
        </w:rPr>
        <w:t>я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сферы гостеприимства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2456A0" w:rsidRDefault="00B75188" w:rsidP="005A6D54">
      <w:pPr>
        <w:pStyle w:val="ac"/>
        <w:ind w:firstLine="567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</w:t>
      </w:r>
      <w:r w:rsid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>повышени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="002456A0" w:rsidRPr="002456A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прибыльности и качества предоставляемых услуг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:rsidR="00FC4B8C" w:rsidRDefault="00B75188" w:rsidP="00B7518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2.1.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3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 С</w:t>
      </w:r>
      <w:r w:rsidR="00FC4B8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одействие процессу </w:t>
      </w:r>
      <w:r w:rsidR="00FC4B8C" w:rsidRPr="00412E58">
        <w:rPr>
          <w:rFonts w:ascii="Cambria" w:eastAsia="Times New Roman" w:hAnsi="Cambria" w:cs="Times New Roman"/>
          <w:sz w:val="24"/>
          <w:szCs w:val="24"/>
          <w:lang w:eastAsia="ru-RU"/>
        </w:rPr>
        <w:t>формировани</w:t>
      </w:r>
      <w:r w:rsidR="00FC4B8C">
        <w:rPr>
          <w:rFonts w:ascii="Cambria" w:eastAsia="Times New Roman" w:hAnsi="Cambria" w:cs="Times New Roman"/>
          <w:sz w:val="24"/>
          <w:szCs w:val="24"/>
          <w:lang w:eastAsia="ru-RU"/>
        </w:rPr>
        <w:t>я</w:t>
      </w:r>
      <w:r w:rsidR="00FC4B8C" w:rsidRPr="00412E5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FC4B8C">
        <w:rPr>
          <w:rFonts w:ascii="Cambria" w:eastAsia="Times New Roman" w:hAnsi="Cambria" w:cs="Times New Roman"/>
          <w:sz w:val="24"/>
          <w:szCs w:val="24"/>
          <w:lang w:eastAsia="ru-RU"/>
        </w:rPr>
        <w:t>привлекательно</w:t>
      </w:r>
      <w:r w:rsidR="002456A0">
        <w:rPr>
          <w:rFonts w:ascii="Cambria" w:eastAsia="Times New Roman" w:hAnsi="Cambria" w:cs="Times New Roman"/>
          <w:sz w:val="24"/>
          <w:szCs w:val="24"/>
          <w:lang w:eastAsia="ru-RU"/>
        </w:rPr>
        <w:t>го имиджа</w:t>
      </w:r>
      <w:r w:rsidR="00FC4B8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187226">
        <w:rPr>
          <w:rFonts w:ascii="Cambria" w:eastAsia="Times New Roman" w:hAnsi="Cambria" w:cs="Times New Roman"/>
          <w:sz w:val="24"/>
          <w:szCs w:val="24"/>
          <w:lang w:eastAsia="ru-RU"/>
        </w:rPr>
        <w:t>города Новороссийск</w:t>
      </w:r>
      <w:r w:rsidR="00FC4B8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для внешнего туристического потока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:rsidR="00FC4B8C" w:rsidRDefault="00B75188" w:rsidP="00B7518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2.1.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 С</w:t>
      </w:r>
      <w:r w:rsidR="00FC4B8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одействие </w:t>
      </w:r>
      <w:r w:rsidR="005A6D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созданию и развитию 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сферы гостеприимства</w:t>
      </w:r>
      <w:r w:rsidR="005A6D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стимулирующей формирование 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интереса и уважения жителей и гостей </w:t>
      </w:r>
      <w:r w:rsidR="00FC4B8C">
        <w:rPr>
          <w:rFonts w:ascii="Cambria" w:eastAsia="Times New Roman" w:hAnsi="Cambria" w:cs="Times New Roman"/>
          <w:sz w:val="24"/>
          <w:szCs w:val="24"/>
          <w:lang w:eastAsia="ru-RU"/>
        </w:rPr>
        <w:t>города к историческ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ому и культурному наследию Новороссийска.</w:t>
      </w:r>
    </w:p>
    <w:p w:rsidR="00412E58" w:rsidRPr="00412E58" w:rsidRDefault="00412E58" w:rsidP="00412E5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412E58" w:rsidRPr="00412E58" w:rsidRDefault="00412E58" w:rsidP="00412E58">
      <w:pPr>
        <w:pStyle w:val="ac"/>
        <w:ind w:firstLine="567"/>
        <w:jc w:val="both"/>
        <w:rPr>
          <w:rFonts w:ascii="Cambria" w:hAnsi="Cambria"/>
          <w:b/>
          <w:sz w:val="24"/>
          <w:szCs w:val="24"/>
        </w:rPr>
      </w:pPr>
      <w:r w:rsidRPr="00412E58">
        <w:rPr>
          <w:rFonts w:ascii="Cambria" w:hAnsi="Cambria"/>
          <w:b/>
          <w:sz w:val="24"/>
          <w:szCs w:val="24"/>
        </w:rPr>
        <w:t>2.2. Задачи</w:t>
      </w:r>
      <w:r w:rsidR="009C0E56">
        <w:rPr>
          <w:rFonts w:ascii="Cambria" w:hAnsi="Cambria"/>
          <w:b/>
          <w:sz w:val="24"/>
          <w:szCs w:val="24"/>
        </w:rPr>
        <w:t xml:space="preserve"> и функции</w:t>
      </w:r>
      <w:r w:rsidRPr="00412E58">
        <w:rPr>
          <w:rFonts w:ascii="Cambria" w:hAnsi="Cambria"/>
          <w:b/>
          <w:sz w:val="24"/>
          <w:szCs w:val="24"/>
        </w:rPr>
        <w:t xml:space="preserve"> Комиссии</w:t>
      </w:r>
    </w:p>
    <w:p w:rsidR="00CC7043" w:rsidRDefault="009C0E56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2.2.1. С</w:t>
      </w:r>
      <w:r w:rsidR="00CC7043" w:rsidRPr="00CC7043">
        <w:rPr>
          <w:rFonts w:ascii="Cambria" w:eastAsia="Times New Roman" w:hAnsi="Cambria" w:cs="Times New Roman"/>
          <w:sz w:val="24"/>
          <w:szCs w:val="24"/>
          <w:lang w:eastAsia="ru-RU"/>
        </w:rPr>
        <w:t>тановление внутрикорпоративных отношений, способствующих расширению деловых и профессиональных контактов, добросовестной конкуренции, развитию и защите сферы гостеприимства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</w:p>
    <w:p w:rsidR="00AD406C" w:rsidRDefault="00AD406C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формирование общего информационного поля;</w:t>
      </w:r>
    </w:p>
    <w:p w:rsidR="00FF6A11" w:rsidRDefault="00FF6A11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обмен информацией;</w:t>
      </w:r>
    </w:p>
    <w:p w:rsidR="00AD406C" w:rsidRDefault="00AD406C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Pr="00AD406C">
        <w:rPr>
          <w:rFonts w:ascii="Cambria" w:eastAsia="Times New Roman" w:hAnsi="Cambria" w:cs="Times New Roman"/>
          <w:sz w:val="24"/>
          <w:szCs w:val="24"/>
          <w:lang w:eastAsia="ru-RU"/>
        </w:rPr>
        <w:t>совместное продвижение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(</w:t>
      </w:r>
      <w:r w:rsidRPr="00AD406C">
        <w:rPr>
          <w:rFonts w:ascii="Cambria" w:eastAsia="Times New Roman" w:hAnsi="Cambria" w:cs="Times New Roman"/>
          <w:sz w:val="24"/>
          <w:szCs w:val="24"/>
          <w:lang w:eastAsia="ru-RU"/>
        </w:rPr>
        <w:t>рекламные проекты, с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о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циальные сети).</w:t>
      </w:r>
    </w:p>
    <w:p w:rsidR="005A6D54" w:rsidRDefault="009C0E56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2.2.2.</w:t>
      </w:r>
      <w:r w:rsidR="0093421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К</w:t>
      </w:r>
      <w:r w:rsidR="005A6D54" w:rsidRPr="005A6D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онсультационное, информационное, учебно-методическое содействие </w:t>
      </w:r>
      <w:r w:rsidR="005A6D54">
        <w:rPr>
          <w:rFonts w:ascii="Cambria" w:eastAsia="Times New Roman" w:hAnsi="Cambria" w:cs="Times New Roman"/>
          <w:sz w:val="24"/>
          <w:szCs w:val="24"/>
          <w:lang w:eastAsia="ru-RU"/>
        </w:rPr>
        <w:t>предпринимателям сферы гостеприимства</w:t>
      </w:r>
      <w:r w:rsidR="005A6D54" w:rsidRPr="005A6D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в совершенствовании их деятельности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</w:p>
    <w:p w:rsidR="00AD406C" w:rsidRDefault="00AD406C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Pr="00AD406C">
        <w:rPr>
          <w:rFonts w:ascii="Cambria" w:eastAsia="Times New Roman" w:hAnsi="Cambria" w:cs="Times New Roman"/>
          <w:sz w:val="24"/>
          <w:szCs w:val="24"/>
          <w:lang w:eastAsia="ru-RU"/>
        </w:rPr>
        <w:t>организаци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я</w:t>
      </w:r>
      <w:r w:rsidRPr="00AD406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проведение </w:t>
      </w:r>
      <w:r w:rsidRPr="00AD406C">
        <w:rPr>
          <w:rFonts w:ascii="Cambria" w:eastAsia="Times New Roman" w:hAnsi="Cambria" w:cs="Times New Roman"/>
          <w:sz w:val="24"/>
          <w:szCs w:val="24"/>
          <w:lang w:eastAsia="ru-RU"/>
        </w:rPr>
        <w:t>семинаров, круглых столов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AD406C" w:rsidRDefault="00AD406C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Pr="00AD406C">
        <w:rPr>
          <w:rFonts w:ascii="Cambria" w:eastAsia="Times New Roman" w:hAnsi="Cambria" w:cs="Times New Roman"/>
          <w:sz w:val="24"/>
          <w:szCs w:val="24"/>
          <w:lang w:eastAsia="ru-RU"/>
        </w:rPr>
        <w:t>участи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Pr="00AD406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в работе фестивалей, премий, выставок, конференций, симпозиумов и других мероприятий по направлениям деятельности Комиссии;</w:t>
      </w:r>
    </w:p>
    <w:p w:rsidR="00AD406C" w:rsidRDefault="00AD406C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оказание </w:t>
      </w:r>
      <w:r w:rsidRPr="00AD406C">
        <w:rPr>
          <w:rFonts w:ascii="Cambria" w:eastAsia="Times New Roman" w:hAnsi="Cambria" w:cs="Times New Roman"/>
          <w:sz w:val="24"/>
          <w:szCs w:val="24"/>
          <w:lang w:eastAsia="ru-RU"/>
        </w:rPr>
        <w:t>консультативной и методической помощи предприятиям и организациям;</w:t>
      </w:r>
    </w:p>
    <w:p w:rsidR="00FF6A11" w:rsidRDefault="00FF6A11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Pr="00FF6A11">
        <w:rPr>
          <w:rFonts w:ascii="Cambria" w:eastAsia="Times New Roman" w:hAnsi="Cambria" w:cs="Times New Roman"/>
          <w:sz w:val="24"/>
          <w:szCs w:val="24"/>
          <w:lang w:eastAsia="ru-RU"/>
        </w:rPr>
        <w:t>проведение организационных работ по прохождению средствами размещения аттестации в государственной Систем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Pr="00FF6A1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классификации объектов туриндустрии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, а также самооценки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142BEF" w:rsidRDefault="00142BEF" w:rsidP="005A6D54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>мероприятия по повышению квалификации сотрудников сферы гостеприимства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(подготовк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а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FF6A1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кадров, профессиональное обучение,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маркетинг, качеств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о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сервиса).</w:t>
      </w:r>
    </w:p>
    <w:p w:rsidR="005A6D54" w:rsidRPr="00142BEF" w:rsidRDefault="0093421B" w:rsidP="0093421B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2.2.3. Разработка</w:t>
      </w:r>
      <w:r w:rsidR="005A6D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практических </w:t>
      </w:r>
      <w:r w:rsidR="005A6D54">
        <w:rPr>
          <w:rFonts w:ascii="Cambria" w:eastAsia="Times New Roman" w:hAnsi="Cambria" w:cs="Times New Roman"/>
          <w:sz w:val="24"/>
          <w:szCs w:val="24"/>
          <w:lang w:eastAsia="ru-RU"/>
        </w:rPr>
        <w:t>рекомендаций</w:t>
      </w:r>
      <w:r w:rsidR="0018098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предложений</w:t>
      </w:r>
      <w:r w:rsidR="005A6D54" w:rsidRPr="005A6D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5A6D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для </w:t>
      </w:r>
      <w:r w:rsidR="005A6D54" w:rsidRPr="005A6D5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организаций </w:t>
      </w:r>
      <w:r w:rsidR="005A6D54"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сферы гостеприимства по улучшению качества оказываемых услуг и </w:t>
      </w:r>
      <w:r w:rsidR="00CC7043" w:rsidRPr="00142BEF">
        <w:rPr>
          <w:rFonts w:ascii="Cambria" w:eastAsia="Times New Roman" w:hAnsi="Cambria" w:cs="Times New Roman"/>
          <w:sz w:val="24"/>
          <w:szCs w:val="24"/>
          <w:lang w:eastAsia="ru-RU"/>
        </w:rPr>
        <w:t>точек роста</w:t>
      </w: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</w:p>
    <w:p w:rsidR="0093421B" w:rsidRPr="00142BEF" w:rsidRDefault="0093421B" w:rsidP="0093421B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мониторинг </w:t>
      </w:r>
      <w:r w:rsidR="00142BEF"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текущего </w:t>
      </w: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состояния, динамики, тенденций и условий развития сферы гостеприимства в </w:t>
      </w:r>
      <w:proofErr w:type="gramStart"/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>городе</w:t>
      </w:r>
      <w:proofErr w:type="gramEnd"/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Новороссийск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а</w:t>
      </w: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; </w:t>
      </w:r>
    </w:p>
    <w:p w:rsidR="00AD406C" w:rsidRPr="00142BEF" w:rsidRDefault="0093421B" w:rsidP="0093421B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подготовка </w:t>
      </w:r>
      <w:r w:rsidR="00142BEF"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практических </w:t>
      </w: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>предложений по развитию сферы;</w:t>
      </w:r>
      <w:r w:rsidR="00AD406C" w:rsidRPr="00142BEF">
        <w:rPr>
          <w:rFonts w:ascii="Cambria" w:hAnsi="Cambria"/>
          <w:sz w:val="24"/>
          <w:szCs w:val="24"/>
        </w:rPr>
        <w:t xml:space="preserve"> </w:t>
      </w:r>
    </w:p>
    <w:p w:rsidR="00142BEF" w:rsidRPr="00142BEF" w:rsidRDefault="00AD406C" w:rsidP="00142BEF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 w:rsidRPr="00142BEF">
        <w:rPr>
          <w:rFonts w:ascii="Cambria" w:hAnsi="Cambria"/>
          <w:sz w:val="24"/>
          <w:szCs w:val="24"/>
        </w:rPr>
        <w:t xml:space="preserve">- </w:t>
      </w:r>
      <w:r w:rsidR="00142BEF" w:rsidRPr="00142BEF">
        <w:rPr>
          <w:rFonts w:ascii="Cambria" w:hAnsi="Cambria"/>
          <w:sz w:val="24"/>
          <w:szCs w:val="24"/>
        </w:rPr>
        <w:t>разработка план</w:t>
      </w:r>
      <w:r w:rsidR="00B75188">
        <w:rPr>
          <w:rFonts w:ascii="Cambria" w:hAnsi="Cambria"/>
          <w:sz w:val="24"/>
          <w:szCs w:val="24"/>
        </w:rPr>
        <w:t>ов</w:t>
      </w:r>
      <w:r w:rsidR="00142BEF" w:rsidRPr="00142BEF">
        <w:rPr>
          <w:rFonts w:ascii="Cambria" w:hAnsi="Cambria"/>
          <w:sz w:val="24"/>
          <w:szCs w:val="24"/>
        </w:rPr>
        <w:t xml:space="preserve"> </w:t>
      </w:r>
      <w:r w:rsidR="00B75188">
        <w:rPr>
          <w:rFonts w:ascii="Cambria" w:hAnsi="Cambria"/>
          <w:sz w:val="24"/>
          <w:szCs w:val="24"/>
        </w:rPr>
        <w:t>мероприятий</w:t>
      </w:r>
      <w:r w:rsidR="00142BEF">
        <w:rPr>
          <w:rFonts w:ascii="Cambria" w:hAnsi="Cambria"/>
          <w:sz w:val="24"/>
          <w:szCs w:val="24"/>
        </w:rPr>
        <w:t xml:space="preserve"> и рекомендаций.</w:t>
      </w:r>
    </w:p>
    <w:p w:rsidR="0093421B" w:rsidRDefault="0093421B" w:rsidP="0093421B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>2.2.</w:t>
      </w:r>
      <w:r w:rsidR="00AD406C" w:rsidRPr="00142BEF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Pr="00142BEF">
        <w:rPr>
          <w:rFonts w:ascii="Cambria" w:eastAsia="Times New Roman" w:hAnsi="Cambria" w:cs="Times New Roman"/>
          <w:sz w:val="24"/>
          <w:szCs w:val="24"/>
          <w:lang w:eastAsia="ru-RU"/>
        </w:rPr>
        <w:t>. Ф</w:t>
      </w:r>
      <w:r w:rsidR="00412E58" w:rsidRPr="00142BEF">
        <w:rPr>
          <w:rFonts w:ascii="Cambria" w:eastAsia="Times New Roman" w:hAnsi="Cambria" w:cs="Times New Roman"/>
          <w:sz w:val="24"/>
          <w:szCs w:val="24"/>
          <w:lang w:eastAsia="ru-RU"/>
        </w:rPr>
        <w:t>ормирование предложений по совершенствованию мер государственной поддержки предприятий</w:t>
      </w:r>
      <w:r w:rsidR="0018098C" w:rsidRP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сферы гостеприимства</w:t>
      </w:r>
      <w:r w:rsidR="00412E58" w:rsidRPr="00142BEF">
        <w:rPr>
          <w:rFonts w:ascii="Cambria" w:eastAsia="Times New Roman" w:hAnsi="Cambria" w:cs="Times New Roman"/>
          <w:sz w:val="24"/>
          <w:szCs w:val="24"/>
          <w:lang w:eastAsia="ru-RU"/>
        </w:rPr>
        <w:t>, в том числе посредством включения в</w:t>
      </w:r>
      <w:r w:rsidR="00412E58" w:rsidRPr="00412E5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различные национальные</w:t>
      </w:r>
      <w:r w:rsidR="00CC704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 w:rsidR="00412E58" w:rsidRPr="00412E58">
        <w:rPr>
          <w:rFonts w:ascii="Cambria" w:eastAsia="Times New Roman" w:hAnsi="Cambria" w:cs="Times New Roman"/>
          <w:sz w:val="24"/>
          <w:szCs w:val="24"/>
          <w:lang w:eastAsia="ru-RU"/>
        </w:rPr>
        <w:t>региональные</w:t>
      </w:r>
      <w:r w:rsidR="00CC704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муниципальные</w:t>
      </w:r>
      <w:r w:rsidR="00412E58" w:rsidRPr="00412E5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программы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</w:p>
    <w:p w:rsidR="00AD406C" w:rsidRDefault="00AD406C" w:rsidP="0093421B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мониторинг действующей ситуации, анализ существующих программ и возможностей, определение востребованности и степен</w:t>
      </w:r>
      <w:r w:rsidR="00B75188">
        <w:rPr>
          <w:rFonts w:ascii="Cambria" w:eastAsia="Times New Roman" w:hAnsi="Cambria" w:cs="Times New Roman"/>
          <w:sz w:val="24"/>
          <w:szCs w:val="24"/>
          <w:lang w:eastAsia="ru-RU"/>
        </w:rPr>
        <w:t>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вовлеченности предпринимателей в этот процесс;</w:t>
      </w:r>
    </w:p>
    <w:p w:rsidR="00AD406C" w:rsidRDefault="00AD406C" w:rsidP="0093421B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разработка рекомендаций и проработка условий</w:t>
      </w:r>
      <w:r w:rsidR="00B75188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:rsidR="00412E58" w:rsidRDefault="0093421B" w:rsidP="0093421B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2.2.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5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 Р</w:t>
      </w:r>
      <w:r w:rsidR="00412E58" w:rsidRPr="00412E5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аспространение передового опыта в сфере </w:t>
      </w:r>
      <w:r w:rsidR="0018098C">
        <w:rPr>
          <w:rFonts w:ascii="Cambria" w:eastAsia="Times New Roman" w:hAnsi="Cambria" w:cs="Times New Roman"/>
          <w:sz w:val="24"/>
          <w:szCs w:val="24"/>
          <w:lang w:eastAsia="ru-RU"/>
        </w:rPr>
        <w:t>гостеприимства</w:t>
      </w:r>
      <w:r w:rsidR="00412E58" w:rsidRPr="00412E5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а также «историй </w:t>
      </w:r>
      <w:r w:rsidR="0018098C" w:rsidRPr="00412E58">
        <w:rPr>
          <w:rFonts w:ascii="Cambria" w:eastAsia="Times New Roman" w:hAnsi="Cambria" w:cs="Times New Roman"/>
          <w:sz w:val="24"/>
          <w:szCs w:val="24"/>
          <w:lang w:eastAsia="ru-RU"/>
        </w:rPr>
        <w:t>успеха» предприятий</w:t>
      </w:r>
      <w:r w:rsidR="00412E58" w:rsidRPr="00412E5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города Новороссийска и Краснодарского края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</w:p>
    <w:p w:rsidR="00AD406C" w:rsidRDefault="00AD406C" w:rsidP="0093421B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проведение круглых столов</w:t>
      </w:r>
      <w:r w:rsidR="00142BE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встреч с героями историй;</w:t>
      </w:r>
    </w:p>
    <w:p w:rsidR="00AD406C" w:rsidRDefault="00AD406C" w:rsidP="0093421B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="00142BEF">
        <w:rPr>
          <w:rFonts w:ascii="Cambria" w:eastAsia="Times New Roman" w:hAnsi="Cambria" w:cs="Times New Roman"/>
          <w:sz w:val="24"/>
          <w:szCs w:val="24"/>
          <w:lang w:eastAsia="ru-RU"/>
        </w:rPr>
        <w:t>информационное участие.</w:t>
      </w:r>
    </w:p>
    <w:p w:rsidR="0018098C" w:rsidRDefault="0093421B" w:rsidP="00412E5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2.2.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 В</w:t>
      </w:r>
      <w:r w:rsidR="0018098C">
        <w:rPr>
          <w:rFonts w:ascii="Cambria" w:eastAsia="Times New Roman" w:hAnsi="Cambria" w:cs="Times New Roman"/>
          <w:sz w:val="24"/>
          <w:szCs w:val="24"/>
          <w:lang w:eastAsia="ru-RU"/>
        </w:rPr>
        <w:t>озрожден</w:t>
      </w:r>
      <w:r w:rsidR="009642C6">
        <w:rPr>
          <w:rFonts w:ascii="Cambria" w:eastAsia="Times New Roman" w:hAnsi="Cambria" w:cs="Times New Roman"/>
          <w:sz w:val="24"/>
          <w:szCs w:val="24"/>
          <w:lang w:eastAsia="ru-RU"/>
        </w:rPr>
        <w:t>ие, сохранение и развитие культурных традиций город</w:t>
      </w:r>
      <w:r w:rsidR="00D34EF1">
        <w:rPr>
          <w:rFonts w:ascii="Cambria" w:eastAsia="Times New Roman" w:hAnsi="Cambria" w:cs="Times New Roman"/>
          <w:sz w:val="24"/>
          <w:szCs w:val="24"/>
          <w:lang w:eastAsia="ru-RU"/>
        </w:rPr>
        <w:t>ской</w:t>
      </w:r>
      <w:r w:rsidR="009642C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сферы гостеприимства</w:t>
      </w:r>
      <w:r w:rsidR="00142BEF"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</w:p>
    <w:p w:rsidR="00142BEF" w:rsidRDefault="00142BEF" w:rsidP="00412E5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кулинарные традиции и бренд «черноморской кухни»;</w:t>
      </w:r>
    </w:p>
    <w:p w:rsidR="00142BEF" w:rsidRDefault="00142BEF" w:rsidP="00412E5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традиции гостеприимства города, региона;</w:t>
      </w:r>
    </w:p>
    <w:p w:rsidR="00142BEF" w:rsidRDefault="00142BEF" w:rsidP="00412E5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исторические маршруты и прогулки</w:t>
      </w:r>
      <w:r w:rsidR="00BB7B19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BB7B19" w:rsidRDefault="00BB7B19" w:rsidP="00412E5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- деятельность по разработке «культурного кода», городского мерча.</w:t>
      </w:r>
    </w:p>
    <w:p w:rsidR="0093421B" w:rsidRDefault="0093421B" w:rsidP="00CC7043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2.2.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7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</w:t>
      </w:r>
      <w:r w:rsidR="00AD406C" w:rsidRPr="00AD406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Участие в региональном сотрудничестве в сфере гостеприимства, 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в</w:t>
      </w:r>
      <w:r w:rsidR="00412E58" w:rsidRPr="00412E58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заимодействие с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различными органами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структурами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организациями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93421B">
        <w:rPr>
          <w:rFonts w:ascii="Cambria" w:eastAsia="Times New Roman" w:hAnsi="Cambria" w:cs="Times New Roman"/>
          <w:sz w:val="24"/>
          <w:szCs w:val="24"/>
          <w:lang w:eastAsia="ru-RU"/>
        </w:rPr>
        <w:t>по направлениям деятельности Комиссии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</w:p>
    <w:p w:rsidR="0093421B" w:rsidRDefault="0093421B" w:rsidP="00CC7043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="00412E58" w:rsidRPr="00412E58">
        <w:rPr>
          <w:rFonts w:ascii="Cambria" w:eastAsia="Times New Roman" w:hAnsi="Cambria" w:cs="Times New Roman"/>
          <w:sz w:val="24"/>
          <w:szCs w:val="24"/>
          <w:lang w:eastAsia="ru-RU"/>
        </w:rPr>
        <w:t>представителями администрации и городской Думы муниципального образования город Новороссийск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:rsidR="0093421B" w:rsidRDefault="0093421B" w:rsidP="00CC7043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Pr="0093421B">
        <w:rPr>
          <w:rFonts w:ascii="Cambria" w:eastAsia="Times New Roman" w:hAnsi="Cambria" w:cs="Times New Roman"/>
          <w:sz w:val="24"/>
          <w:szCs w:val="24"/>
          <w:lang w:eastAsia="ru-RU"/>
        </w:rPr>
        <w:t>профильными комитетами других территориальных торгово-промышленных палат и ТПП РФ;</w:t>
      </w:r>
    </w:p>
    <w:p w:rsidR="0093421B" w:rsidRDefault="0093421B" w:rsidP="00CC7043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3421B">
        <w:rPr>
          <w:rFonts w:ascii="Cambria" w:eastAsia="Times New Roman" w:hAnsi="Cambria" w:cs="Times New Roman"/>
          <w:sz w:val="24"/>
          <w:szCs w:val="24"/>
          <w:lang w:eastAsia="ru-RU"/>
        </w:rPr>
        <w:t>- средствами массовой информации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:rsidR="00CC7043" w:rsidRPr="00412E58" w:rsidRDefault="0093421B" w:rsidP="00CC7043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2.2.</w:t>
      </w:r>
      <w:r w:rsidR="00AD406C">
        <w:rPr>
          <w:rFonts w:ascii="Cambria" w:eastAsia="Times New Roman" w:hAnsi="Cambria" w:cs="Times New Roman"/>
          <w:sz w:val="24"/>
          <w:szCs w:val="24"/>
          <w:lang w:eastAsia="ru-RU"/>
        </w:rPr>
        <w:t>8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 Р</w:t>
      </w:r>
      <w:r w:rsidR="00CC7043" w:rsidRPr="00CC704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ешение иных задач, направленных на достижение </w:t>
      </w:r>
      <w:r w:rsidR="00CC7043">
        <w:rPr>
          <w:rFonts w:ascii="Cambria" w:eastAsia="Times New Roman" w:hAnsi="Cambria" w:cs="Times New Roman"/>
          <w:sz w:val="24"/>
          <w:szCs w:val="24"/>
          <w:lang w:eastAsia="ru-RU"/>
        </w:rPr>
        <w:t>целей Комиссии.</w:t>
      </w:r>
    </w:p>
    <w:p w:rsidR="00412E58" w:rsidRPr="00412E58" w:rsidRDefault="00412E58" w:rsidP="00412E58">
      <w:pPr>
        <w:pStyle w:val="ac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412E58" w:rsidRPr="00412E58" w:rsidRDefault="00FF6A11" w:rsidP="00242E9B">
      <w:pPr>
        <w:pStyle w:val="ac"/>
        <w:ind w:firstLine="56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</w:t>
      </w:r>
      <w:r w:rsidR="00412E58" w:rsidRPr="00412E58">
        <w:rPr>
          <w:rFonts w:ascii="Cambria" w:hAnsi="Cambria"/>
          <w:b/>
          <w:sz w:val="24"/>
          <w:szCs w:val="24"/>
        </w:rPr>
        <w:t>. Права Комиссии</w:t>
      </w:r>
    </w:p>
    <w:p w:rsidR="00412E58" w:rsidRPr="00412E58" w:rsidRDefault="00FF6A11" w:rsidP="00412E58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412E58" w:rsidRPr="00412E58">
        <w:rPr>
          <w:rFonts w:ascii="Cambria" w:hAnsi="Cambria"/>
          <w:sz w:val="24"/>
          <w:szCs w:val="24"/>
        </w:rPr>
        <w:t xml:space="preserve">.1. Привлекать на общественных началах квалифицированных специалистов, не являющихся членами Комиссии, для участия в ее заседаниях и подготовки аналитических материалов по направлению деятельности Комиссии.   </w:t>
      </w:r>
    </w:p>
    <w:p w:rsidR="00412E58" w:rsidRDefault="00FF6A11" w:rsidP="00412E58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3</w:t>
      </w:r>
      <w:r w:rsidR="00412E58" w:rsidRPr="00412E58">
        <w:rPr>
          <w:rFonts w:ascii="Cambria" w:hAnsi="Cambria"/>
          <w:sz w:val="24"/>
          <w:szCs w:val="24"/>
        </w:rPr>
        <w:t xml:space="preserve">.2. Запрашивать от членов Новороссийской ТПП, подразделений Союза НТПП информацию, необходимую для своей работы, в порядке, установленном настоящим Положением. </w:t>
      </w:r>
    </w:p>
    <w:p w:rsidR="00BA6228" w:rsidRPr="00412E58" w:rsidRDefault="00BA6228" w:rsidP="00412E58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3.3. </w:t>
      </w:r>
      <w:r w:rsidRPr="00BA6228">
        <w:rPr>
          <w:rFonts w:ascii="Cambria" w:hAnsi="Cambria"/>
          <w:sz w:val="24"/>
          <w:szCs w:val="24"/>
        </w:rPr>
        <w:t>Для осуществления своих функций Комиссия может создавать из числа своих членов и привлекаемых специалистов временные рабочие группы, действующие под руководством членов Комиссии. Руководители временных рабочих групп назначаются председателем Комиссии.</w:t>
      </w:r>
    </w:p>
    <w:p w:rsidR="00412E58" w:rsidRPr="00412E58" w:rsidRDefault="00FF6A11" w:rsidP="00412E58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412E58" w:rsidRPr="00412E58">
        <w:rPr>
          <w:rFonts w:ascii="Cambria" w:hAnsi="Cambria"/>
          <w:sz w:val="24"/>
          <w:szCs w:val="24"/>
        </w:rPr>
        <w:t>.</w:t>
      </w:r>
      <w:r w:rsidR="00BA6228">
        <w:rPr>
          <w:rFonts w:ascii="Cambria" w:hAnsi="Cambria"/>
          <w:sz w:val="24"/>
          <w:szCs w:val="24"/>
        </w:rPr>
        <w:t>4</w:t>
      </w:r>
      <w:r w:rsidR="00412E58" w:rsidRPr="00412E58">
        <w:rPr>
          <w:rFonts w:ascii="Cambria" w:hAnsi="Cambria"/>
          <w:sz w:val="24"/>
          <w:szCs w:val="24"/>
        </w:rPr>
        <w:t>. По согласованию с руководством Новороссийской ТПП представлять Союз НТПП на мероприятиях, проводимых сторонними организациями, по вопросам, связанным с деятельностью Комиссии.</w:t>
      </w:r>
    </w:p>
    <w:p w:rsidR="00412E58" w:rsidRPr="00412E58" w:rsidRDefault="00BA6228" w:rsidP="00412E58">
      <w:pPr>
        <w:pStyle w:val="ac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412E58" w:rsidRPr="00412E5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5</w:t>
      </w:r>
      <w:r w:rsidR="00412E58" w:rsidRPr="00412E58">
        <w:rPr>
          <w:rFonts w:ascii="Cambria" w:hAnsi="Cambria"/>
          <w:sz w:val="24"/>
          <w:szCs w:val="24"/>
        </w:rPr>
        <w:t>. Вносить предложения о поощрении наиболее активных членов Комиссии наградами Новороссийской ТПП, ТПП Краснодарского края, ТПП России и иными наградами.</w:t>
      </w:r>
    </w:p>
    <w:p w:rsidR="00412E58" w:rsidRPr="00412E58" w:rsidRDefault="00412E58" w:rsidP="00CF44F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BA6228" w:rsidRPr="0029036C" w:rsidRDefault="00BA6228" w:rsidP="00242E9B">
      <w:pPr>
        <w:spacing w:after="0" w:line="240" w:lineRule="auto"/>
        <w:ind w:firstLine="567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4</w:t>
      </w:r>
      <w:r w:rsidRPr="0029036C">
        <w:rPr>
          <w:rFonts w:ascii="Cambria" w:hAnsi="Cambria" w:cs="Times New Roman"/>
          <w:b/>
          <w:sz w:val="24"/>
          <w:szCs w:val="24"/>
        </w:rPr>
        <w:t>. Состав Коми</w:t>
      </w:r>
      <w:r>
        <w:rPr>
          <w:rFonts w:ascii="Cambria" w:hAnsi="Cambria" w:cs="Times New Roman"/>
          <w:b/>
          <w:sz w:val="24"/>
          <w:szCs w:val="24"/>
        </w:rPr>
        <w:t>ссии</w:t>
      </w:r>
    </w:p>
    <w:p w:rsidR="00BA6228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</w:t>
      </w:r>
      <w:r w:rsidRPr="0029036C">
        <w:rPr>
          <w:rFonts w:ascii="Cambria" w:hAnsi="Cambria" w:cs="Times New Roman"/>
          <w:sz w:val="24"/>
          <w:szCs w:val="24"/>
        </w:rPr>
        <w:t>.1. Состав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может формироваться из представителей объединений предпринимателей, организаций и предпринимателей, представителей органов </w:t>
      </w:r>
      <w:r>
        <w:rPr>
          <w:rFonts w:ascii="Cambria" w:hAnsi="Cambria" w:cs="Times New Roman"/>
          <w:sz w:val="24"/>
          <w:szCs w:val="24"/>
        </w:rPr>
        <w:t>муниципальной</w:t>
      </w:r>
      <w:r w:rsidRPr="0029036C">
        <w:rPr>
          <w:rFonts w:ascii="Cambria" w:hAnsi="Cambria" w:cs="Times New Roman"/>
          <w:sz w:val="24"/>
          <w:szCs w:val="24"/>
        </w:rPr>
        <w:t xml:space="preserve"> власти, научных и деловых кругов. </w:t>
      </w:r>
    </w:p>
    <w:p w:rsidR="00BB7B19" w:rsidRPr="00BB7B19" w:rsidRDefault="00BA6228" w:rsidP="00BB7B19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4.2. </w:t>
      </w:r>
      <w:r w:rsidRPr="0029036C">
        <w:rPr>
          <w:rFonts w:ascii="Cambria" w:hAnsi="Cambria" w:cs="Times New Roman"/>
          <w:sz w:val="24"/>
          <w:szCs w:val="24"/>
        </w:rPr>
        <w:t>Количественный, персональный состав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, а также его структура определяется </w:t>
      </w:r>
      <w:r w:rsidR="00BB7B19" w:rsidRPr="00BB7B19">
        <w:rPr>
          <w:rFonts w:ascii="Cambria" w:hAnsi="Cambria" w:cs="Times New Roman"/>
          <w:sz w:val="24"/>
          <w:szCs w:val="24"/>
        </w:rPr>
        <w:t>председателем Комиссии.</w:t>
      </w:r>
    </w:p>
    <w:p w:rsidR="00BB7B19" w:rsidRPr="00BB7B19" w:rsidRDefault="00BB7B19" w:rsidP="00BB7B19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BB7B19">
        <w:rPr>
          <w:rFonts w:ascii="Cambria" w:hAnsi="Cambria" w:cs="Times New Roman"/>
          <w:sz w:val="24"/>
          <w:szCs w:val="24"/>
        </w:rPr>
        <w:t xml:space="preserve">Члены Комиссии, не участвующие в ее работе на протяжении отчетного периода, могут быть исключены из состава Комиссии. </w:t>
      </w:r>
    </w:p>
    <w:p w:rsidR="00BB7B19" w:rsidRPr="00BB7B19" w:rsidRDefault="00BB7B19" w:rsidP="00BB7B19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BB7B19">
        <w:rPr>
          <w:rFonts w:ascii="Cambria" w:hAnsi="Cambria" w:cs="Times New Roman"/>
          <w:sz w:val="24"/>
          <w:szCs w:val="24"/>
        </w:rPr>
        <w:t xml:space="preserve">Члены Комиссии вправе выйти из ее состава. </w:t>
      </w:r>
    </w:p>
    <w:p w:rsidR="00BB7B19" w:rsidRPr="0029036C" w:rsidRDefault="00BB7B19" w:rsidP="00BB7B19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BB7B19">
        <w:rPr>
          <w:rFonts w:ascii="Cambria" w:hAnsi="Cambria" w:cs="Times New Roman"/>
          <w:sz w:val="24"/>
          <w:szCs w:val="24"/>
        </w:rPr>
        <w:t>Решение о приеме новых членов или исключении принимается коллегиально по представлению председателя Комиссии.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</w:t>
      </w:r>
      <w:r w:rsidRPr="0029036C">
        <w:rPr>
          <w:rFonts w:ascii="Cambria" w:hAnsi="Cambria" w:cs="Times New Roman"/>
          <w:sz w:val="24"/>
          <w:szCs w:val="24"/>
        </w:rPr>
        <w:t>.</w:t>
      </w:r>
      <w:r w:rsidR="00BB7B19">
        <w:rPr>
          <w:rFonts w:ascii="Cambria" w:hAnsi="Cambria" w:cs="Times New Roman"/>
          <w:sz w:val="24"/>
          <w:szCs w:val="24"/>
        </w:rPr>
        <w:t>3</w:t>
      </w:r>
      <w:r w:rsidRPr="0029036C">
        <w:rPr>
          <w:rFonts w:ascii="Cambria" w:hAnsi="Cambria" w:cs="Times New Roman"/>
          <w:sz w:val="24"/>
          <w:szCs w:val="24"/>
        </w:rPr>
        <w:t>. Председатель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утверждается </w:t>
      </w:r>
      <w:r>
        <w:rPr>
          <w:rFonts w:ascii="Cambria" w:hAnsi="Cambria" w:cs="Times New Roman"/>
          <w:sz w:val="24"/>
          <w:szCs w:val="24"/>
        </w:rPr>
        <w:t>Советом</w:t>
      </w:r>
      <w:r w:rsidRPr="0029036C">
        <w:rPr>
          <w:rFonts w:ascii="Cambria" w:hAnsi="Cambria" w:cs="Times New Roman"/>
          <w:sz w:val="24"/>
          <w:szCs w:val="24"/>
        </w:rPr>
        <w:t xml:space="preserve"> Союза </w:t>
      </w:r>
      <w:r>
        <w:rPr>
          <w:rFonts w:ascii="Cambria" w:hAnsi="Cambria" w:cs="Times New Roman"/>
          <w:sz w:val="24"/>
          <w:szCs w:val="24"/>
        </w:rPr>
        <w:t>НТПП</w:t>
      </w:r>
      <w:r w:rsidRPr="0029036C">
        <w:rPr>
          <w:rFonts w:ascii="Cambria" w:hAnsi="Cambria" w:cs="Times New Roman"/>
          <w:sz w:val="24"/>
          <w:szCs w:val="24"/>
        </w:rPr>
        <w:t xml:space="preserve">. </w:t>
      </w:r>
    </w:p>
    <w:p w:rsidR="00BB7B19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</w:t>
      </w:r>
      <w:r w:rsidRPr="0029036C">
        <w:rPr>
          <w:rFonts w:ascii="Cambria" w:hAnsi="Cambria" w:cs="Times New Roman"/>
          <w:sz w:val="24"/>
          <w:szCs w:val="24"/>
        </w:rPr>
        <w:t>.</w:t>
      </w:r>
      <w:r w:rsidR="00BB7B19">
        <w:rPr>
          <w:rFonts w:ascii="Cambria" w:hAnsi="Cambria" w:cs="Times New Roman"/>
          <w:sz w:val="24"/>
          <w:szCs w:val="24"/>
        </w:rPr>
        <w:t>4</w:t>
      </w:r>
      <w:r w:rsidRPr="0029036C">
        <w:rPr>
          <w:rFonts w:ascii="Cambria" w:hAnsi="Cambria" w:cs="Times New Roman"/>
          <w:sz w:val="24"/>
          <w:szCs w:val="24"/>
        </w:rPr>
        <w:t>. Председатель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организует и направляет работу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, определяет круг вопросов, подлежащих рассмотрению на заседаниях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, дает поручения членам Коми</w:t>
      </w:r>
      <w:r>
        <w:rPr>
          <w:rFonts w:ascii="Cambria" w:hAnsi="Cambria" w:cs="Times New Roman"/>
          <w:sz w:val="24"/>
          <w:szCs w:val="24"/>
        </w:rPr>
        <w:t>ссии</w:t>
      </w:r>
      <w:r w:rsidR="00BB7B19">
        <w:rPr>
          <w:rFonts w:ascii="Cambria" w:hAnsi="Cambria" w:cs="Times New Roman"/>
          <w:sz w:val="24"/>
          <w:szCs w:val="24"/>
        </w:rPr>
        <w:t>,</w:t>
      </w:r>
      <w:r w:rsidR="00BB7B19" w:rsidRPr="00BB7B19">
        <w:rPr>
          <w:rFonts w:ascii="Cambria" w:hAnsi="Cambria" w:cs="Times New Roman"/>
          <w:sz w:val="24"/>
          <w:szCs w:val="24"/>
        </w:rPr>
        <w:t xml:space="preserve"> готовит ежегодные отчеты о деятельности Комиссии</w:t>
      </w:r>
      <w:r w:rsidR="00BB7B19">
        <w:rPr>
          <w:rFonts w:ascii="Cambria" w:hAnsi="Cambria" w:cs="Times New Roman"/>
          <w:sz w:val="24"/>
          <w:szCs w:val="24"/>
        </w:rPr>
        <w:t>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</w:t>
      </w:r>
      <w:r w:rsidRPr="0029036C">
        <w:rPr>
          <w:rFonts w:ascii="Cambria" w:hAnsi="Cambria" w:cs="Times New Roman"/>
          <w:sz w:val="24"/>
          <w:szCs w:val="24"/>
        </w:rPr>
        <w:t>.</w:t>
      </w:r>
      <w:r w:rsidR="00BB7B19">
        <w:rPr>
          <w:rFonts w:ascii="Cambria" w:hAnsi="Cambria" w:cs="Times New Roman"/>
          <w:sz w:val="24"/>
          <w:szCs w:val="24"/>
        </w:rPr>
        <w:t>5</w:t>
      </w:r>
      <w:r w:rsidRPr="0029036C">
        <w:rPr>
          <w:rFonts w:ascii="Cambria" w:hAnsi="Cambria" w:cs="Times New Roman"/>
          <w:sz w:val="24"/>
          <w:szCs w:val="24"/>
        </w:rPr>
        <w:t xml:space="preserve">. </w:t>
      </w:r>
      <w:r>
        <w:rPr>
          <w:rFonts w:ascii="Cambria" w:hAnsi="Cambria" w:cs="Times New Roman"/>
          <w:sz w:val="24"/>
          <w:szCs w:val="24"/>
        </w:rPr>
        <w:t>Члены Комиссии вправе избрать заместителя п</w:t>
      </w:r>
      <w:r w:rsidRPr="0029036C">
        <w:rPr>
          <w:rFonts w:ascii="Cambria" w:hAnsi="Cambria" w:cs="Times New Roman"/>
          <w:sz w:val="24"/>
          <w:szCs w:val="24"/>
        </w:rPr>
        <w:t>редседател</w:t>
      </w:r>
      <w:r>
        <w:rPr>
          <w:rFonts w:ascii="Cambria" w:hAnsi="Cambria" w:cs="Times New Roman"/>
          <w:sz w:val="24"/>
          <w:szCs w:val="24"/>
        </w:rPr>
        <w:t>я</w:t>
      </w:r>
      <w:r w:rsidRPr="0029036C">
        <w:rPr>
          <w:rFonts w:ascii="Cambria" w:hAnsi="Cambria" w:cs="Times New Roman"/>
          <w:sz w:val="24"/>
          <w:szCs w:val="24"/>
        </w:rPr>
        <w:t xml:space="preserve"> Коми</w:t>
      </w:r>
      <w:r>
        <w:rPr>
          <w:rFonts w:ascii="Cambria" w:hAnsi="Cambria" w:cs="Times New Roman"/>
          <w:sz w:val="24"/>
          <w:szCs w:val="24"/>
        </w:rPr>
        <w:t>ссии.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Заместитель председателя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обеспечивает организацию работы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по направлениям, определенным председателем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, и исполняет обязанности </w:t>
      </w:r>
      <w:r>
        <w:rPr>
          <w:rFonts w:ascii="Cambria" w:hAnsi="Cambria" w:cs="Times New Roman"/>
          <w:sz w:val="24"/>
          <w:szCs w:val="24"/>
        </w:rPr>
        <w:t>п</w:t>
      </w:r>
      <w:r w:rsidRPr="0029036C">
        <w:rPr>
          <w:rFonts w:ascii="Cambria" w:hAnsi="Cambria" w:cs="Times New Roman"/>
          <w:sz w:val="24"/>
          <w:szCs w:val="24"/>
        </w:rPr>
        <w:t>редседателя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в его отсутствие.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</w:t>
      </w:r>
      <w:r w:rsidRPr="0029036C">
        <w:rPr>
          <w:rFonts w:ascii="Cambria" w:hAnsi="Cambria" w:cs="Times New Roman"/>
          <w:sz w:val="24"/>
          <w:szCs w:val="24"/>
        </w:rPr>
        <w:t>.</w:t>
      </w:r>
      <w:r w:rsidR="00BB7B19">
        <w:rPr>
          <w:rFonts w:ascii="Cambria" w:hAnsi="Cambria" w:cs="Times New Roman"/>
          <w:sz w:val="24"/>
          <w:szCs w:val="24"/>
        </w:rPr>
        <w:t>6</w:t>
      </w:r>
      <w:r w:rsidRPr="0029036C">
        <w:rPr>
          <w:rFonts w:ascii="Cambria" w:hAnsi="Cambria" w:cs="Times New Roman"/>
          <w:sz w:val="24"/>
          <w:szCs w:val="24"/>
        </w:rPr>
        <w:t>. Члены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вносят предложения и выполняют поручения по разработке проектов рекомендаций, участвуют в изучении и обобщении положительного опыта, выполняют другие поручения, вытекающие из настоящего Положения и плана работы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.</w:t>
      </w:r>
    </w:p>
    <w:p w:rsidR="00BA6228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</w:t>
      </w:r>
      <w:r w:rsidRPr="0029036C">
        <w:rPr>
          <w:rFonts w:ascii="Cambria" w:hAnsi="Cambria" w:cs="Times New Roman"/>
          <w:sz w:val="24"/>
          <w:szCs w:val="24"/>
        </w:rPr>
        <w:t>.</w:t>
      </w:r>
      <w:r w:rsidR="00BB7B19">
        <w:rPr>
          <w:rFonts w:ascii="Cambria" w:hAnsi="Cambria" w:cs="Times New Roman"/>
          <w:sz w:val="24"/>
          <w:szCs w:val="24"/>
        </w:rPr>
        <w:t>7</w:t>
      </w:r>
      <w:r w:rsidRPr="0029036C">
        <w:rPr>
          <w:rFonts w:ascii="Cambria" w:hAnsi="Cambria" w:cs="Times New Roman"/>
          <w:sz w:val="24"/>
          <w:szCs w:val="24"/>
        </w:rPr>
        <w:t>. Ответственный секретарь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утверждается </w:t>
      </w:r>
      <w:r>
        <w:rPr>
          <w:rFonts w:ascii="Cambria" w:hAnsi="Cambria" w:cs="Times New Roman"/>
          <w:sz w:val="24"/>
          <w:szCs w:val="24"/>
        </w:rPr>
        <w:t xml:space="preserve">президентом </w:t>
      </w:r>
      <w:r w:rsidRPr="0029036C">
        <w:rPr>
          <w:rFonts w:ascii="Cambria" w:hAnsi="Cambria" w:cs="Times New Roman"/>
          <w:sz w:val="24"/>
          <w:szCs w:val="24"/>
        </w:rPr>
        <w:t xml:space="preserve">Союза </w:t>
      </w:r>
      <w:r>
        <w:rPr>
          <w:rFonts w:ascii="Cambria" w:hAnsi="Cambria" w:cs="Times New Roman"/>
          <w:sz w:val="24"/>
          <w:szCs w:val="24"/>
        </w:rPr>
        <w:t xml:space="preserve">НТПП </w:t>
      </w:r>
      <w:r w:rsidRPr="0029036C">
        <w:rPr>
          <w:rFonts w:ascii="Cambria" w:hAnsi="Cambria" w:cs="Times New Roman"/>
          <w:sz w:val="24"/>
          <w:szCs w:val="24"/>
        </w:rPr>
        <w:t xml:space="preserve">из числа </w:t>
      </w:r>
      <w:r>
        <w:rPr>
          <w:rFonts w:ascii="Cambria" w:hAnsi="Cambria" w:cs="Times New Roman"/>
          <w:sz w:val="24"/>
          <w:szCs w:val="24"/>
        </w:rPr>
        <w:t xml:space="preserve">сотрудников Новороссийской </w:t>
      </w:r>
      <w:r w:rsidRPr="0029036C">
        <w:rPr>
          <w:rFonts w:ascii="Cambria" w:hAnsi="Cambria" w:cs="Times New Roman"/>
          <w:sz w:val="24"/>
          <w:szCs w:val="24"/>
        </w:rPr>
        <w:t>торгово-промышленн</w:t>
      </w:r>
      <w:r>
        <w:rPr>
          <w:rFonts w:ascii="Cambria" w:hAnsi="Cambria" w:cs="Times New Roman"/>
          <w:sz w:val="24"/>
          <w:szCs w:val="24"/>
        </w:rPr>
        <w:t>ой</w:t>
      </w:r>
      <w:r w:rsidRPr="0029036C">
        <w:rPr>
          <w:rFonts w:ascii="Cambria" w:hAnsi="Cambria" w:cs="Times New Roman"/>
          <w:sz w:val="24"/>
          <w:szCs w:val="24"/>
        </w:rPr>
        <w:t xml:space="preserve"> палат</w:t>
      </w:r>
      <w:r>
        <w:rPr>
          <w:rFonts w:ascii="Cambria" w:hAnsi="Cambria" w:cs="Times New Roman"/>
          <w:sz w:val="24"/>
          <w:szCs w:val="24"/>
        </w:rPr>
        <w:t>ы.</w:t>
      </w:r>
    </w:p>
    <w:p w:rsidR="00BA6228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</w:t>
      </w:r>
      <w:r w:rsidRPr="0029036C">
        <w:rPr>
          <w:rFonts w:ascii="Cambria" w:hAnsi="Cambria" w:cs="Times New Roman"/>
          <w:sz w:val="24"/>
          <w:szCs w:val="24"/>
        </w:rPr>
        <w:t>.</w:t>
      </w:r>
      <w:r w:rsidR="00BB7B19">
        <w:rPr>
          <w:rFonts w:ascii="Cambria" w:hAnsi="Cambria" w:cs="Times New Roman"/>
          <w:sz w:val="24"/>
          <w:szCs w:val="24"/>
        </w:rPr>
        <w:t>8</w:t>
      </w:r>
      <w:r w:rsidRPr="0029036C">
        <w:rPr>
          <w:rFonts w:ascii="Cambria" w:hAnsi="Cambria" w:cs="Times New Roman"/>
          <w:sz w:val="24"/>
          <w:szCs w:val="24"/>
        </w:rPr>
        <w:t>. Ответственный секретарь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обобщает поступившие предложения по плану работы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, принимает участие в обсуждении вопросов и подготовке документов аналитического и рекомендательного характера, сообщает членам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о планируемых мероприятиях, доводит до их сведения информацию, относящуюся к содержанию работы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, осуществляет контроль и проверку исполнения решений, принятых на его заседаниях, осуществляет оформление протоколов заседаний и проектов решений, обеспечивает созыв заседаний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, информирует членов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о дате, месте и повестке дня очередного заседания, организует рассылку материалов его членам и заинтересованным организациям; осуществляет своевременное размещение протоколов и решений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на сайте </w:t>
      </w:r>
      <w:r>
        <w:rPr>
          <w:rFonts w:ascii="Cambria" w:hAnsi="Cambria" w:cs="Times New Roman"/>
          <w:sz w:val="24"/>
          <w:szCs w:val="24"/>
        </w:rPr>
        <w:t>и других информационных ресурсах Союза НТПП.</w:t>
      </w:r>
    </w:p>
    <w:p w:rsidR="00BA6228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BA6228" w:rsidRPr="0029036C" w:rsidRDefault="00BA6228" w:rsidP="00242E9B">
      <w:pPr>
        <w:spacing w:after="0" w:line="240" w:lineRule="auto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  <w:r w:rsidRPr="0029036C">
        <w:rPr>
          <w:rFonts w:ascii="Cambria" w:hAnsi="Cambria" w:cs="Times New Roman"/>
          <w:b/>
          <w:sz w:val="24"/>
          <w:szCs w:val="24"/>
        </w:rPr>
        <w:lastRenderedPageBreak/>
        <w:t>5. Организация работы Коми</w:t>
      </w:r>
      <w:r>
        <w:rPr>
          <w:rFonts w:ascii="Cambria" w:hAnsi="Cambria" w:cs="Times New Roman"/>
          <w:b/>
          <w:sz w:val="24"/>
          <w:szCs w:val="24"/>
        </w:rPr>
        <w:t>ссии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5.1. Коми</w:t>
      </w:r>
      <w:r>
        <w:rPr>
          <w:rFonts w:ascii="Cambria" w:hAnsi="Cambria" w:cs="Times New Roman"/>
          <w:sz w:val="24"/>
          <w:szCs w:val="24"/>
        </w:rPr>
        <w:t>ссия</w:t>
      </w:r>
      <w:r w:rsidRPr="0029036C">
        <w:rPr>
          <w:rFonts w:ascii="Cambria" w:hAnsi="Cambria" w:cs="Times New Roman"/>
          <w:sz w:val="24"/>
          <w:szCs w:val="24"/>
        </w:rPr>
        <w:t xml:space="preserve"> осуществляет свою деятельность в соответствии с задачами и функциями, изложенными в разделе 2 настоящего Положения.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5.2. Работа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осуществляется на основании утверждаемого плана работы.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5.3. Заседания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проводятся </w:t>
      </w:r>
      <w:r w:rsidR="00BB7B19">
        <w:rPr>
          <w:rFonts w:ascii="Cambria" w:hAnsi="Cambria" w:cs="Times New Roman"/>
          <w:sz w:val="24"/>
          <w:szCs w:val="24"/>
        </w:rPr>
        <w:t xml:space="preserve">по мере необходимости </w:t>
      </w:r>
      <w:r w:rsidRPr="0029036C">
        <w:rPr>
          <w:rFonts w:ascii="Cambria" w:hAnsi="Cambria" w:cs="Times New Roman"/>
          <w:sz w:val="24"/>
          <w:szCs w:val="24"/>
        </w:rPr>
        <w:t>не реже одного раза в квартал.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5.4. Заседания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считаются правомочными при наличии более половины членов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5.5. Решения по выносимым на рассмотрение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вопросам принимаются открытым голосованием простым большинством голосов присутствующих членов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5.6. Заседания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протоколируются. Протокол подписывается председателем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, а в его отсутствие – заместителем председателя и ответственным секретарем.</w:t>
      </w:r>
    </w:p>
    <w:p w:rsidR="00BA6228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5.7. Техническое обеспечение работы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 xml:space="preserve"> осуществляется Союзом «</w:t>
      </w:r>
      <w:r>
        <w:rPr>
          <w:rFonts w:ascii="Cambria" w:hAnsi="Cambria" w:cs="Times New Roman"/>
          <w:sz w:val="24"/>
          <w:szCs w:val="24"/>
        </w:rPr>
        <w:t>Новороссийская т</w:t>
      </w:r>
      <w:r w:rsidRPr="0029036C">
        <w:rPr>
          <w:rFonts w:ascii="Cambria" w:hAnsi="Cambria" w:cs="Times New Roman"/>
          <w:sz w:val="24"/>
          <w:szCs w:val="24"/>
        </w:rPr>
        <w:t>оргово-промышленная палата».</w:t>
      </w:r>
    </w:p>
    <w:p w:rsidR="00BB7B19" w:rsidRPr="0029036C" w:rsidRDefault="00BB7B19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BA6228" w:rsidRPr="0029036C" w:rsidRDefault="00BA6228" w:rsidP="00242E9B">
      <w:pPr>
        <w:spacing w:after="0" w:line="240" w:lineRule="auto"/>
        <w:ind w:firstLine="567"/>
        <w:jc w:val="center"/>
        <w:rPr>
          <w:rFonts w:ascii="Cambria" w:hAnsi="Cambria" w:cs="Times New Roman"/>
          <w:b/>
          <w:sz w:val="24"/>
          <w:szCs w:val="24"/>
        </w:rPr>
      </w:pPr>
      <w:r w:rsidRPr="0029036C">
        <w:rPr>
          <w:rFonts w:ascii="Cambria" w:hAnsi="Cambria" w:cs="Times New Roman"/>
          <w:b/>
          <w:sz w:val="24"/>
          <w:szCs w:val="24"/>
        </w:rPr>
        <w:t>6. Финансирование работы Коми</w:t>
      </w:r>
      <w:r>
        <w:rPr>
          <w:rFonts w:ascii="Cambria" w:hAnsi="Cambria" w:cs="Times New Roman"/>
          <w:b/>
          <w:sz w:val="24"/>
          <w:szCs w:val="24"/>
        </w:rPr>
        <w:t>ссии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6.1. Коми</w:t>
      </w:r>
      <w:r>
        <w:rPr>
          <w:rFonts w:ascii="Cambria" w:hAnsi="Cambria" w:cs="Times New Roman"/>
          <w:sz w:val="24"/>
          <w:szCs w:val="24"/>
        </w:rPr>
        <w:t>ссия</w:t>
      </w:r>
      <w:r w:rsidRPr="0029036C">
        <w:rPr>
          <w:rFonts w:ascii="Cambria" w:hAnsi="Cambria" w:cs="Times New Roman"/>
          <w:sz w:val="24"/>
          <w:szCs w:val="24"/>
        </w:rPr>
        <w:t xml:space="preserve"> осуществляет свою деятельность при поддержке Союза </w:t>
      </w:r>
      <w:r>
        <w:rPr>
          <w:rFonts w:ascii="Cambria" w:hAnsi="Cambria" w:cs="Times New Roman"/>
          <w:sz w:val="24"/>
          <w:szCs w:val="24"/>
        </w:rPr>
        <w:t>НТПП</w:t>
      </w:r>
      <w:r w:rsidRPr="0029036C">
        <w:rPr>
          <w:rFonts w:ascii="Cambria" w:hAnsi="Cambria" w:cs="Times New Roman"/>
          <w:sz w:val="24"/>
          <w:szCs w:val="24"/>
        </w:rPr>
        <w:t>, котор</w:t>
      </w:r>
      <w:r>
        <w:rPr>
          <w:rFonts w:ascii="Cambria" w:hAnsi="Cambria" w:cs="Times New Roman"/>
          <w:sz w:val="24"/>
          <w:szCs w:val="24"/>
        </w:rPr>
        <w:t>ый</w:t>
      </w:r>
      <w:r w:rsidRPr="0029036C">
        <w:rPr>
          <w:rFonts w:ascii="Cambria" w:hAnsi="Cambria" w:cs="Times New Roman"/>
          <w:sz w:val="24"/>
          <w:szCs w:val="24"/>
        </w:rPr>
        <w:t xml:space="preserve"> заключается в предоставлении помещений для заседаний, необходимых канцтоваров, оргтехники и т.п., а также в оказании помощи штатными сотрудниками </w:t>
      </w:r>
      <w:r>
        <w:rPr>
          <w:rFonts w:ascii="Cambria" w:hAnsi="Cambria" w:cs="Times New Roman"/>
          <w:sz w:val="24"/>
          <w:szCs w:val="24"/>
        </w:rPr>
        <w:t>П</w:t>
      </w:r>
      <w:r w:rsidRPr="0029036C">
        <w:rPr>
          <w:rFonts w:ascii="Cambria" w:hAnsi="Cambria" w:cs="Times New Roman"/>
          <w:sz w:val="24"/>
          <w:szCs w:val="24"/>
        </w:rPr>
        <w:t>алаты в организационных вопросах по осуществлению деятельности Коми</w:t>
      </w:r>
      <w:r>
        <w:rPr>
          <w:rFonts w:ascii="Cambria" w:hAnsi="Cambria" w:cs="Times New Roman"/>
          <w:sz w:val="24"/>
          <w:szCs w:val="24"/>
        </w:rPr>
        <w:t>ссии</w:t>
      </w:r>
      <w:r w:rsidRPr="0029036C">
        <w:rPr>
          <w:rFonts w:ascii="Cambria" w:hAnsi="Cambria" w:cs="Times New Roman"/>
          <w:sz w:val="24"/>
          <w:szCs w:val="24"/>
        </w:rPr>
        <w:t>.</w:t>
      </w:r>
    </w:p>
    <w:p w:rsidR="00BA6228" w:rsidRPr="0029036C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29036C">
        <w:rPr>
          <w:rFonts w:ascii="Cambria" w:hAnsi="Cambria" w:cs="Times New Roman"/>
          <w:sz w:val="24"/>
          <w:szCs w:val="24"/>
        </w:rPr>
        <w:t>6.2. Финансирование других мероприятий может осуществляться за счет средств заинтересованных организаций.</w:t>
      </w:r>
    </w:p>
    <w:p w:rsidR="00BA6228" w:rsidRDefault="00BA6228" w:rsidP="00BA6228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457E35" w:rsidRDefault="00457E35"/>
    <w:sectPr w:rsidR="00457E35" w:rsidSect="00CF44F8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BD" w:rsidRDefault="00551CBD" w:rsidP="00242E9B">
      <w:pPr>
        <w:spacing w:after="0" w:line="240" w:lineRule="auto"/>
      </w:pPr>
      <w:r>
        <w:separator/>
      </w:r>
    </w:p>
  </w:endnote>
  <w:endnote w:type="continuationSeparator" w:id="0">
    <w:p w:rsidR="00551CBD" w:rsidRDefault="00551CBD" w:rsidP="0024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322547"/>
      <w:docPartObj>
        <w:docPartGallery w:val="Page Numbers (Bottom of Page)"/>
        <w:docPartUnique/>
      </w:docPartObj>
    </w:sdtPr>
    <w:sdtContent>
      <w:p w:rsidR="00242E9B" w:rsidRDefault="00242E9B">
        <w:pPr>
          <w:pStyle w:val="af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42E9B" w:rsidRDefault="00242E9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BD" w:rsidRDefault="00551CBD" w:rsidP="00242E9B">
      <w:pPr>
        <w:spacing w:after="0" w:line="240" w:lineRule="auto"/>
      </w:pPr>
      <w:r>
        <w:separator/>
      </w:r>
    </w:p>
  </w:footnote>
  <w:footnote w:type="continuationSeparator" w:id="0">
    <w:p w:rsidR="00551CBD" w:rsidRDefault="00551CBD" w:rsidP="00242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A26"/>
    <w:rsid w:val="00142BEF"/>
    <w:rsid w:val="0018098C"/>
    <w:rsid w:val="00187226"/>
    <w:rsid w:val="001C6418"/>
    <w:rsid w:val="00242E9B"/>
    <w:rsid w:val="002456A0"/>
    <w:rsid w:val="00412E58"/>
    <w:rsid w:val="00457E35"/>
    <w:rsid w:val="005225A7"/>
    <w:rsid w:val="00551CBD"/>
    <w:rsid w:val="00570E48"/>
    <w:rsid w:val="005765BE"/>
    <w:rsid w:val="005A6D54"/>
    <w:rsid w:val="005B3A26"/>
    <w:rsid w:val="00640E1C"/>
    <w:rsid w:val="006545A4"/>
    <w:rsid w:val="00926101"/>
    <w:rsid w:val="0093421B"/>
    <w:rsid w:val="009642C6"/>
    <w:rsid w:val="009C0E56"/>
    <w:rsid w:val="00A26F80"/>
    <w:rsid w:val="00AD406C"/>
    <w:rsid w:val="00B75188"/>
    <w:rsid w:val="00BA6228"/>
    <w:rsid w:val="00BB7B19"/>
    <w:rsid w:val="00CC7043"/>
    <w:rsid w:val="00CF44F8"/>
    <w:rsid w:val="00D34EF1"/>
    <w:rsid w:val="00D52C53"/>
    <w:rsid w:val="00E134B3"/>
    <w:rsid w:val="00EA292D"/>
    <w:rsid w:val="00F92F6E"/>
    <w:rsid w:val="00FC4B8C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6E"/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B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A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A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A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A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A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A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A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B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A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A26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B3A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A26"/>
    <w:pPr>
      <w:ind w:left="720"/>
      <w:contextualSpacing/>
    </w:pPr>
    <w:rPr>
      <w:rFonts w:ascii="Times New Roman" w:hAnsi="Times New Roman" w:cs="Times New Roman"/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5B3A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5B3A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3A2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57E35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24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42E9B"/>
    <w:rPr>
      <w:rFonts w:asciiTheme="minorHAnsi" w:hAnsiTheme="minorHAnsi" w:cstheme="minorBidi"/>
      <w:kern w:val="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24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42E9B"/>
    <w:rPr>
      <w:rFonts w:ascii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4C30-A4D2-4FFB-95FD-61F6E8CF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Варивода</dc:creator>
  <cp:lastModifiedBy>user1</cp:lastModifiedBy>
  <cp:revision>2</cp:revision>
  <dcterms:created xsi:type="dcterms:W3CDTF">2025-12-10T07:17:00Z</dcterms:created>
  <dcterms:modified xsi:type="dcterms:W3CDTF">2025-12-10T07:17:00Z</dcterms:modified>
</cp:coreProperties>
</file>